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b/>
          <w:bCs/>
          <w:color w:val="000000"/>
          <w:lang w:eastAsia="ru-RU"/>
        </w:rPr>
        <w:t xml:space="preserve">Самое важное перед летним отпуском: 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>продлите ваш “1С-Битрикс: Управление сайтом” со скидкой 63%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</w:p>
    <w:p w:rsidR="00874577" w:rsidRDefault="008C7647" w:rsidP="008C7647">
      <w:pPr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 xml:space="preserve">Самое важное перед летним отпуском – подготовить бизнес к следующему сезону. Обновите ваш «1С-Битрикс: Управление сайтом» до версии 18.0, и получите доступ к новым возможностям: конструктору сайтов и </w:t>
      </w:r>
      <w:proofErr w:type="spellStart"/>
      <w:r w:rsidRPr="008C764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>лендингов</w:t>
      </w:r>
      <w:proofErr w:type="spellEnd"/>
      <w:r w:rsidRPr="008C764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>, новым маркетинговым инструментам, долгожданным обновлениям Интернет-магазина</w:t>
      </w:r>
      <w:r w:rsidR="0087457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>, а также снятию лимита на количество сайтов!</w:t>
      </w:r>
    </w:p>
    <w:p w:rsidR="00874577" w:rsidRPr="008C7647" w:rsidRDefault="00874577" w:rsidP="008C7647">
      <w:pPr>
        <w:rPr>
          <w:rFonts w:ascii="Trebuchet MS" w:eastAsia="Times New Roman" w:hAnsi="Trebuchet MS" w:cs="Times New Roman"/>
          <w:lang w:eastAsia="ru-RU"/>
        </w:rPr>
      </w:pP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 xml:space="preserve">Продлите лицензию, чтобы воспользоваться новинками прямо сейчас! Перейдите на одну из расширенных лицензий, чтобы получить еще больше возможностей для </w:t>
      </w:r>
      <w:r w:rsidR="00B67A7A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>своего</w:t>
      </w:r>
      <w:r w:rsidRPr="008C764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 xml:space="preserve"> бизнеса. С 1 июня по</w:t>
      </w:r>
      <w:r w:rsidR="0042719B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 xml:space="preserve"> 31</w:t>
      </w:r>
      <w:r w:rsidRPr="008C7647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 xml:space="preserve"> июля вы можете сделать это </w:t>
      </w:r>
      <w:r w:rsidR="00B67A7A"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>по очень низкой цене</w:t>
      </w:r>
      <w:r>
        <w:rPr>
          <w:rFonts w:ascii="Trebuchet MS" w:eastAsia="Times New Roman" w:hAnsi="Trebuchet MS" w:cs="Arial"/>
          <w:color w:val="000000"/>
          <w:shd w:val="clear" w:color="auto" w:fill="FBFBFB"/>
          <w:lang w:eastAsia="ru-RU"/>
        </w:rPr>
        <w:t>!</w:t>
      </w:r>
    </w:p>
    <w:p w:rsidR="008C7647" w:rsidRPr="008C7647" w:rsidRDefault="008C7647" w:rsidP="008C7647">
      <w:pPr>
        <w:spacing w:after="240"/>
        <w:rPr>
          <w:rFonts w:ascii="Trebuchet MS" w:eastAsia="Times New Roman" w:hAnsi="Trebuchet MS" w:cs="Times New Roman"/>
          <w:lang w:eastAsia="ru-RU"/>
        </w:rPr>
      </w:pP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b/>
          <w:bCs/>
          <w:color w:val="000000"/>
          <w:shd w:val="clear" w:color="auto" w:fill="FFFFFF"/>
          <w:lang w:eastAsia="ru-RU"/>
        </w:rPr>
        <w:t xml:space="preserve">Скидка 63% на стандартное продление по цене льготного </w:t>
      </w:r>
    </w:p>
    <w:p w:rsidR="008C7647" w:rsidRDefault="008C7647" w:rsidP="008C7647">
      <w:pPr>
        <w:rPr>
          <w:rFonts w:ascii="Trebuchet MS" w:eastAsia="Times New Roman" w:hAnsi="Trebuchet MS" w:cs="Arial"/>
          <w:color w:val="000000"/>
          <w:lang w:eastAsia="ru-RU"/>
        </w:rPr>
      </w:pPr>
      <w:r w:rsidRPr="008C7647">
        <w:rPr>
          <w:rFonts w:ascii="Trebuchet MS" w:eastAsia="Times New Roman" w:hAnsi="Trebuchet MS" w:cs="Arial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8C7647" w:rsidRPr="00874577" w:rsidRDefault="00874577" w:rsidP="008C7647">
      <w:pPr>
        <w:rPr>
          <w:rFonts w:ascii="Trebuchet MS" w:eastAsia="Times New Roman" w:hAnsi="Trebuchet MS" w:cs="Arial"/>
          <w:color w:val="000000"/>
          <w:lang w:eastAsia="ru-RU"/>
        </w:rPr>
      </w:pPr>
      <w:r>
        <w:rPr>
          <w:rFonts w:ascii="Trebuchet MS" w:eastAsia="Times New Roman" w:hAnsi="Trebuchet MS" w:cs="Arial"/>
          <w:color w:val="000000"/>
          <w:lang w:eastAsia="ru-RU"/>
        </w:rPr>
        <w:t>Только пользователи активных лицензий могут получить доступ к обновлениям. Продлите ваш «1С-Битрикс</w:t>
      </w:r>
      <w:r w:rsidRPr="00874577">
        <w:rPr>
          <w:rFonts w:ascii="Trebuchet MS" w:eastAsia="Times New Roman" w:hAnsi="Trebuchet MS" w:cs="Arial"/>
          <w:color w:val="000000"/>
          <w:lang w:eastAsia="ru-RU"/>
        </w:rPr>
        <w:t xml:space="preserve">: </w:t>
      </w:r>
      <w:r>
        <w:rPr>
          <w:rFonts w:ascii="Trebuchet MS" w:eastAsia="Times New Roman" w:hAnsi="Trebuchet MS" w:cs="Arial"/>
          <w:color w:val="000000"/>
          <w:lang w:eastAsia="ru-RU"/>
        </w:rPr>
        <w:t>Управление сайтом прямо сейчас» со скидкой 63</w:t>
      </w:r>
      <w:r w:rsidRPr="00874577">
        <w:rPr>
          <w:rFonts w:ascii="Trebuchet MS" w:eastAsia="Times New Roman" w:hAnsi="Trebuchet MS" w:cs="Arial"/>
          <w:color w:val="000000"/>
          <w:lang w:eastAsia="ru-RU"/>
        </w:rPr>
        <w:t>%.</w:t>
      </w:r>
      <w:r>
        <w:rPr>
          <w:rFonts w:ascii="Trebuchet MS" w:eastAsia="Times New Roman" w:hAnsi="Trebuchet MS" w:cs="Arial"/>
          <w:color w:val="000000"/>
          <w:lang w:eastAsia="ru-RU"/>
        </w:rPr>
        <w:t xml:space="preserve"> Скидка действует даже если вы давно не продлялись!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Стоимость </w:t>
      </w:r>
      <w:r w:rsidR="00B67A7A">
        <w:rPr>
          <w:rFonts w:ascii="Trebuchet MS" w:eastAsia="Times New Roman" w:hAnsi="Trebuchet MS" w:cs="Arial"/>
          <w:color w:val="000000"/>
          <w:lang w:eastAsia="ru-RU"/>
        </w:rPr>
        <w:t>стандартного продления</w:t>
      </w:r>
      <w:r>
        <w:rPr>
          <w:rFonts w:ascii="Trebuchet MS" w:eastAsia="Times New Roman" w:hAnsi="Trebuchet MS" w:cs="Arial"/>
          <w:color w:val="000000"/>
          <w:lang w:eastAsia="ru-RU"/>
        </w:rPr>
        <w:t xml:space="preserve"> по </w:t>
      </w:r>
      <w:r w:rsidR="00B67A7A">
        <w:rPr>
          <w:rFonts w:ascii="Trebuchet MS" w:eastAsia="Times New Roman" w:hAnsi="Trebuchet MS" w:cs="Arial"/>
          <w:color w:val="000000"/>
          <w:lang w:eastAsia="ru-RU"/>
        </w:rPr>
        <w:t>цене</w:t>
      </w:r>
      <w:r>
        <w:rPr>
          <w:rFonts w:ascii="Trebuchet MS" w:eastAsia="Times New Roman" w:hAnsi="Trebuchet MS" w:cs="Arial"/>
          <w:color w:val="000000"/>
          <w:lang w:eastAsia="ru-RU"/>
        </w:rPr>
        <w:t xml:space="preserve"> </w:t>
      </w:r>
      <w:r w:rsidR="00B67A7A">
        <w:rPr>
          <w:rFonts w:ascii="Trebuchet MS" w:eastAsia="Times New Roman" w:hAnsi="Trebuchet MS" w:cs="Arial"/>
          <w:color w:val="000000"/>
          <w:lang w:eastAsia="ru-RU"/>
        </w:rPr>
        <w:t>льготного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>: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- Первый сайт </w:t>
      </w:r>
      <w:r w:rsidRPr="008C7647">
        <w:rPr>
          <w:rFonts w:ascii="Trebuchet MS" w:eastAsia="Times New Roman" w:hAnsi="Trebuchet MS" w:cs="Arial"/>
          <w:strike/>
          <w:color w:val="000000"/>
          <w:lang w:eastAsia="ru-RU"/>
        </w:rPr>
        <w:t>1194 р.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438 р.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- Старт </w:t>
      </w:r>
      <w:r w:rsidRPr="008C7647">
        <w:rPr>
          <w:rFonts w:ascii="Trebuchet MS" w:eastAsia="Times New Roman" w:hAnsi="Trebuchet MS" w:cs="Arial"/>
          <w:strike/>
          <w:color w:val="000000"/>
          <w:lang w:eastAsia="ru-RU"/>
        </w:rPr>
        <w:t>3240 р.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1188 р.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- Стандарт </w:t>
      </w:r>
      <w:r w:rsidRPr="008C7647">
        <w:rPr>
          <w:rFonts w:ascii="Trebuchet MS" w:eastAsia="Times New Roman" w:hAnsi="Trebuchet MS" w:cs="Arial"/>
          <w:strike/>
          <w:color w:val="000000"/>
          <w:lang w:eastAsia="ru-RU"/>
        </w:rPr>
        <w:t xml:space="preserve">9540 р. 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>3498 р.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- Малый бизнес </w:t>
      </w:r>
      <w:r w:rsidRPr="008C7647">
        <w:rPr>
          <w:rFonts w:ascii="Trebuchet MS" w:eastAsia="Times New Roman" w:hAnsi="Trebuchet MS" w:cs="Arial"/>
          <w:strike/>
          <w:color w:val="000000"/>
          <w:lang w:eastAsia="ru-RU"/>
        </w:rPr>
        <w:t>21540 р.</w:t>
      </w:r>
      <w:r w:rsidR="0089731A">
        <w:rPr>
          <w:rFonts w:ascii="Trebuchet MS" w:eastAsia="Times New Roman" w:hAnsi="Trebuchet MS" w:cs="Arial"/>
          <w:color w:val="000000"/>
          <w:lang w:eastAsia="ru-RU"/>
        </w:rPr>
        <w:t xml:space="preserve"> 7899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р.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- Эксперт </w:t>
      </w:r>
      <w:r w:rsidRPr="008C7647">
        <w:rPr>
          <w:rFonts w:ascii="Trebuchet MS" w:eastAsia="Times New Roman" w:hAnsi="Trebuchet MS" w:cs="Arial"/>
          <w:strike/>
          <w:color w:val="000000"/>
          <w:lang w:eastAsia="ru-RU"/>
        </w:rPr>
        <w:t>31740 р.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1163</w:t>
      </w:r>
      <w:r w:rsidR="0089731A">
        <w:rPr>
          <w:rFonts w:ascii="Trebuchet MS" w:eastAsia="Times New Roman" w:hAnsi="Trebuchet MS" w:cs="Arial"/>
          <w:color w:val="000000"/>
          <w:lang w:eastAsia="ru-RU"/>
        </w:rPr>
        <w:t>9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р.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- Бизнес </w:t>
      </w:r>
      <w:r w:rsidRPr="008C7647">
        <w:rPr>
          <w:rFonts w:ascii="Trebuchet MS" w:eastAsia="Times New Roman" w:hAnsi="Trebuchet MS" w:cs="Arial"/>
          <w:strike/>
          <w:color w:val="000000"/>
          <w:lang w:eastAsia="ru-RU"/>
        </w:rPr>
        <w:t>43740 р.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1603</w:t>
      </w:r>
      <w:r w:rsidR="0089731A">
        <w:rPr>
          <w:rFonts w:ascii="Trebuchet MS" w:eastAsia="Times New Roman" w:hAnsi="Trebuchet MS" w:cs="Arial"/>
          <w:color w:val="000000"/>
          <w:lang w:eastAsia="ru-RU"/>
        </w:rPr>
        <w:t>9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р.</w:t>
      </w:r>
    </w:p>
    <w:p w:rsid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</w:p>
    <w:p w:rsidR="00C33DA6" w:rsidRDefault="00C33DA6" w:rsidP="008C7647">
      <w:pPr>
        <w:rPr>
          <w:rFonts w:ascii="Trebuchet MS" w:eastAsia="Times New Roman" w:hAnsi="Trebuchet MS" w:cs="Times New Roman"/>
          <w:lang w:eastAsia="ru-RU"/>
        </w:rPr>
      </w:pPr>
    </w:p>
    <w:p w:rsidR="00C33DA6" w:rsidRPr="008C7647" w:rsidRDefault="00C33DA6" w:rsidP="008C7647">
      <w:pPr>
        <w:rPr>
          <w:rFonts w:ascii="Trebuchet MS" w:eastAsia="Times New Roman" w:hAnsi="Trebuchet MS" w:cs="Times New Roman"/>
          <w:lang w:eastAsia="ru-RU"/>
        </w:rPr>
      </w:pP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b/>
          <w:bCs/>
          <w:color w:val="000000"/>
          <w:lang w:eastAsia="ru-RU"/>
        </w:rPr>
        <w:t>Скидка 50% при переходе на лицензии «Стандарт», «Малый бизнес» и «Бизнес».</w:t>
      </w:r>
    </w:p>
    <w:p w:rsidR="00C33DA6" w:rsidRDefault="00C33DA6" w:rsidP="008C7647">
      <w:pPr>
        <w:rPr>
          <w:rFonts w:ascii="Trebuchet MS" w:eastAsia="Times New Roman" w:hAnsi="Trebuchet MS" w:cs="Arial"/>
          <w:color w:val="000000"/>
          <w:lang w:eastAsia="ru-RU"/>
        </w:rPr>
      </w:pPr>
    </w:p>
    <w:p w:rsidR="008C7647" w:rsidRDefault="00B67A7A" w:rsidP="008C7647">
      <w:pPr>
        <w:rPr>
          <w:rFonts w:ascii="Trebuchet MS" w:eastAsia="Times New Roman" w:hAnsi="Trebuchet MS" w:cs="Arial"/>
          <w:color w:val="000000"/>
          <w:lang w:eastAsia="ru-RU"/>
        </w:rPr>
      </w:pPr>
      <w:r>
        <w:rPr>
          <w:rFonts w:ascii="Trebuchet MS" w:eastAsia="Times New Roman" w:hAnsi="Trebuchet MS" w:cs="Arial"/>
          <w:color w:val="000000"/>
          <w:lang w:eastAsia="ru-RU"/>
        </w:rPr>
        <w:t>Теперь на</w:t>
      </w:r>
      <w:r w:rsidR="00C33DA6">
        <w:rPr>
          <w:rFonts w:ascii="Trebuchet MS" w:eastAsia="Times New Roman" w:hAnsi="Trebuchet MS" w:cs="Arial"/>
          <w:color w:val="000000"/>
          <w:lang w:eastAsia="ru-RU"/>
        </w:rPr>
        <w:t xml:space="preserve"> лицензиях «Стандарт», «Малый бизнес» и «Бизнес» можно создавать неограниченное количество сайтов в новом конструкторе Сайты24. Для остальных лицензий количество сайтов будет ограничено (не более 2-х), а </w:t>
      </w:r>
      <w:r>
        <w:rPr>
          <w:rFonts w:ascii="Trebuchet MS" w:eastAsia="Times New Roman" w:hAnsi="Trebuchet MS" w:cs="Arial"/>
          <w:color w:val="000000"/>
          <w:lang w:eastAsia="ru-RU"/>
        </w:rPr>
        <w:t>дополнительные сайты будут сняты с продаж</w:t>
      </w:r>
      <w:r w:rsidR="00C33DA6">
        <w:rPr>
          <w:rFonts w:ascii="Trebuchet MS" w:eastAsia="Times New Roman" w:hAnsi="Trebuchet MS" w:cs="Arial"/>
          <w:color w:val="000000"/>
          <w:lang w:eastAsia="ru-RU"/>
        </w:rPr>
        <w:t>.</w:t>
      </w:r>
    </w:p>
    <w:p w:rsidR="00C33DA6" w:rsidRDefault="00C33DA6" w:rsidP="008C7647">
      <w:pPr>
        <w:rPr>
          <w:rFonts w:ascii="Trebuchet MS" w:eastAsia="Times New Roman" w:hAnsi="Trebuchet MS" w:cs="Times New Roman"/>
          <w:lang w:eastAsia="ru-RU"/>
        </w:rPr>
      </w:pPr>
    </w:p>
    <w:p w:rsidR="00C33DA6" w:rsidRPr="008C7647" w:rsidRDefault="00C33DA6" w:rsidP="008C7647">
      <w:pPr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Только д</w:t>
      </w:r>
      <w:r w:rsidR="0042719B">
        <w:rPr>
          <w:rFonts w:ascii="Trebuchet MS" w:eastAsia="Times New Roman" w:hAnsi="Trebuchet MS" w:cs="Times New Roman"/>
          <w:lang w:eastAsia="ru-RU"/>
        </w:rPr>
        <w:t>о 31</w:t>
      </w:r>
      <w:r>
        <w:rPr>
          <w:rFonts w:ascii="Trebuchet MS" w:eastAsia="Times New Roman" w:hAnsi="Trebuchet MS" w:cs="Times New Roman"/>
          <w:lang w:eastAsia="ru-RU"/>
        </w:rPr>
        <w:t xml:space="preserve"> июля вы сможете перейти на лицензию с расширенными возможностями со скидкой 50</w:t>
      </w:r>
      <w:r w:rsidRPr="00C33DA6">
        <w:rPr>
          <w:rFonts w:ascii="Trebuchet MS" w:eastAsia="Times New Roman" w:hAnsi="Trebuchet MS" w:cs="Times New Roman"/>
          <w:lang w:eastAsia="ru-RU"/>
        </w:rPr>
        <w:t>%: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1124"/>
        <w:gridCol w:w="1124"/>
      </w:tblGrid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"Стандарт" (переход с ред. "Первый сайт")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13910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6955 р.</w:t>
            </w:r>
          </w:p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"Стандарт" (переход с ред. "Старт")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10500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5250 р.</w:t>
            </w: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"Малый бизнес" (переход с ред. "Старт")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30500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15250 р.</w:t>
            </w: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"Малый бизнес" (переход с ред. "Стандарт")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20000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10000 р.</w:t>
            </w: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lastRenderedPageBreak/>
              <w:t>"Бизнес" (переход с ред. "Старт")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67500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33750 р.</w:t>
            </w: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"Бизнес" (переход с ред. "Стандарт")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57000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28500 р.</w:t>
            </w: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"Бизнес" (переход с ред. "Малый бизнес")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37000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18500 р.</w:t>
            </w:r>
          </w:p>
        </w:tc>
      </w:tr>
      <w:tr w:rsidR="008C7647" w:rsidRPr="008C7647" w:rsidTr="008C7647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"Бизнес" (переход с ред. "Эксперт")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strike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strike/>
                <w:color w:val="000000"/>
                <w:lang w:eastAsia="ru-RU"/>
              </w:rPr>
              <w:t>20000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647" w:rsidRPr="008C7647" w:rsidRDefault="008C7647" w:rsidP="008C7647">
            <w:pPr>
              <w:rPr>
                <w:rFonts w:ascii="Trebuchet MS" w:eastAsia="Times New Roman" w:hAnsi="Trebuchet MS" w:cs="Times New Roman"/>
                <w:lang w:eastAsia="ru-RU"/>
              </w:rPr>
            </w:pPr>
            <w:r w:rsidRPr="008C7647">
              <w:rPr>
                <w:rFonts w:ascii="Trebuchet MS" w:eastAsia="Times New Roman" w:hAnsi="Trebuchet MS" w:cs="Arial"/>
                <w:color w:val="000000"/>
                <w:lang w:eastAsia="ru-RU"/>
              </w:rPr>
              <w:t>10000 р.</w:t>
            </w:r>
          </w:p>
        </w:tc>
      </w:tr>
    </w:tbl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  <w:r w:rsidRPr="008C7647">
        <w:rPr>
          <w:rFonts w:ascii="Trebuchet MS" w:eastAsia="Times New Roman" w:hAnsi="Trebuchet MS" w:cs="Arial"/>
          <w:color w:val="000000"/>
          <w:shd w:val="clear" w:color="auto" w:fill="FFFFFF"/>
          <w:lang w:eastAsia="ru-RU"/>
        </w:rPr>
        <w:t>Акция действительна только для владельцев лицензий, которые были куплены до 29 мая 2018 года.</w:t>
      </w:r>
    </w:p>
    <w:p w:rsidR="008C7647" w:rsidRPr="008C7647" w:rsidRDefault="008C7647" w:rsidP="008C7647">
      <w:pPr>
        <w:rPr>
          <w:rFonts w:ascii="Trebuchet MS" w:eastAsia="Times New Roman" w:hAnsi="Trebuchet MS" w:cs="Times New Roman"/>
          <w:lang w:eastAsia="ru-RU"/>
        </w:rPr>
      </w:pPr>
    </w:p>
    <w:p w:rsidR="008C7647" w:rsidRDefault="008C7647" w:rsidP="008C7647">
      <w:pPr>
        <w:rPr>
          <w:rFonts w:ascii="Trebuchet MS" w:eastAsia="Times New Roman" w:hAnsi="Trebuchet MS" w:cs="Arial"/>
          <w:color w:val="000000"/>
          <w:lang w:eastAsia="ru-RU"/>
        </w:rPr>
      </w:pPr>
      <w:r w:rsidRPr="008C7647">
        <w:rPr>
          <w:rFonts w:ascii="Trebuchet MS" w:eastAsia="Times New Roman" w:hAnsi="Trebuchet MS" w:cs="Arial"/>
          <w:i/>
          <w:iCs/>
          <w:color w:val="000000"/>
          <w:lang w:eastAsia="ru-RU"/>
        </w:rPr>
        <w:t>Внимание!  </w:t>
      </w:r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Акции не распространяются на </w:t>
      </w:r>
      <w:proofErr w:type="spellStart"/>
      <w:r w:rsidRPr="008C7647">
        <w:rPr>
          <w:rFonts w:ascii="Trebuchet MS" w:eastAsia="Times New Roman" w:hAnsi="Trebuchet MS" w:cs="Arial"/>
          <w:color w:val="000000"/>
          <w:lang w:eastAsia="ru-RU"/>
        </w:rPr>
        <w:t>Enterprise</w:t>
      </w:r>
      <w:proofErr w:type="spellEnd"/>
      <w:r w:rsidRPr="008C7647">
        <w:rPr>
          <w:rFonts w:ascii="Trebuchet MS" w:eastAsia="Times New Roman" w:hAnsi="Trebuchet MS" w:cs="Arial"/>
          <w:color w:val="000000"/>
          <w:lang w:eastAsia="ru-RU"/>
        </w:rPr>
        <w:t>. Сроки</w:t>
      </w:r>
      <w:r w:rsidR="0042719B">
        <w:rPr>
          <w:rFonts w:ascii="Trebuchet MS" w:eastAsia="Times New Roman" w:hAnsi="Trebuchet MS" w:cs="Arial"/>
          <w:color w:val="000000"/>
          <w:lang w:eastAsia="ru-RU"/>
        </w:rPr>
        <w:t xml:space="preserve"> проведения акций с 1 июня по 31</w:t>
      </w:r>
      <w:bookmarkStart w:id="0" w:name="_GoBack"/>
      <w:bookmarkEnd w:id="0"/>
      <w:r w:rsidRPr="008C7647">
        <w:rPr>
          <w:rFonts w:ascii="Trebuchet MS" w:eastAsia="Times New Roman" w:hAnsi="Trebuchet MS" w:cs="Arial"/>
          <w:color w:val="000000"/>
          <w:lang w:eastAsia="ru-RU"/>
        </w:rPr>
        <w:t xml:space="preserve"> июля 2018 года. </w:t>
      </w:r>
    </w:p>
    <w:p w:rsidR="00B67A7A" w:rsidRPr="005E5802" w:rsidRDefault="00B67A7A" w:rsidP="008C7647">
      <w:pPr>
        <w:rPr>
          <w:rFonts w:ascii="Trebuchet MS" w:eastAsia="Times New Roman" w:hAnsi="Trebuchet MS" w:cs="Times New Roman"/>
          <w:lang w:eastAsia="ru-RU"/>
        </w:rPr>
      </w:pPr>
    </w:p>
    <w:p w:rsidR="00E64EDE" w:rsidRPr="008C7647" w:rsidRDefault="0042719B">
      <w:pPr>
        <w:rPr>
          <w:rFonts w:ascii="Trebuchet MS" w:hAnsi="Trebuchet MS"/>
        </w:rPr>
      </w:pPr>
    </w:p>
    <w:sectPr w:rsidR="00E64EDE" w:rsidRPr="008C7647" w:rsidSect="001345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47"/>
    <w:rsid w:val="001345DA"/>
    <w:rsid w:val="003C6521"/>
    <w:rsid w:val="0042719B"/>
    <w:rsid w:val="005E5802"/>
    <w:rsid w:val="008036F6"/>
    <w:rsid w:val="00874577"/>
    <w:rsid w:val="0089731A"/>
    <w:rsid w:val="008C7647"/>
    <w:rsid w:val="00B67A7A"/>
    <w:rsid w:val="00C33DA6"/>
    <w:rsid w:val="00E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Филаткин</dc:creator>
  <cp:keywords/>
  <dc:description/>
  <cp:lastModifiedBy>Arkhityuk</cp:lastModifiedBy>
  <cp:revision>4</cp:revision>
  <dcterms:created xsi:type="dcterms:W3CDTF">2018-05-30T06:16:00Z</dcterms:created>
  <dcterms:modified xsi:type="dcterms:W3CDTF">2018-07-12T15:41:00Z</dcterms:modified>
</cp:coreProperties>
</file>