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Заголовок: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Новые возможности с Битрикс24 Вега + AI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Новые инструменты </w:t>
      </w:r>
      <w:r>
        <w:rPr>
          <w:rFonts w:ascii="Arial" w:hAnsi="Arial" w:cs="Arial"/>
          <w:sz w:val="24"/>
          <w:szCs w:val="24"/>
        </w:rPr>
        <w:t xml:space="preserve">уже в пути и скоро будут </w:t>
      </w:r>
      <w:r>
        <w:rPr>
          <w:rFonts w:ascii="Arial" w:hAnsi="Arial" w:cs="Arial"/>
          <w:sz w:val="24"/>
          <w:szCs w:val="24"/>
        </w:rPr>
        <w:t xml:space="preserve">доступны клиентам сервиса </w:t>
      </w:r>
      <w:hyperlink r:id="rId9" w:tooltip="https://www.bitrix24.ru/" w:history="1">
        <w:r>
          <w:rPr>
            <w:rStyle w:val="843"/>
            <w:rFonts w:ascii="Arial" w:hAnsi="Arial" w:cs="Arial"/>
            <w:sz w:val="24"/>
            <w:szCs w:val="24"/>
          </w:rPr>
          <w:t xml:space="preserve">Битрикс24</w:t>
        </w:r>
      </w:hyperlink>
      <w:r>
        <w:rPr>
          <w:rFonts w:ascii="Arial" w:hAnsi="Arial" w:cs="Arial"/>
          <w:sz w:val="24"/>
          <w:szCs w:val="24"/>
        </w:rPr>
        <w:t xml:space="preserve">. Успевайте больше, решайте быстрее, думайте шире!</w:t>
      </w:r>
      <w:r/>
    </w:p>
    <w:p>
      <w:pPr>
        <w:rPr>
          <w:rFonts w:ascii="Arial" w:hAnsi="Arial" w:cs="Arial" w:eastAsia="Arial"/>
          <w:color w:val="333333"/>
          <w:sz w:val="24"/>
          <w:szCs w:val="24"/>
        </w:rPr>
      </w:pPr>
      <w:r>
        <w:rPr>
          <w:rFonts w:ascii="Arial" w:hAnsi="Arial" w:cs="Arial" w:eastAsia="Arial"/>
          <w:color w:val="333333"/>
          <w:sz w:val="24"/>
          <w:szCs w:val="24"/>
        </w:rPr>
        <w:t xml:space="preserve">Онлайн-помощник </w:t>
      </w:r>
      <w:r>
        <w:rPr>
          <w:rFonts w:ascii="Arial" w:hAnsi="Arial" w:cs="Arial" w:eastAsia="Arial"/>
          <w:color w:val="333333"/>
          <w:sz w:val="24"/>
          <w:szCs w:val="24"/>
        </w:rPr>
        <w:t xml:space="preserve">CoPilot</w:t>
      </w:r>
      <w:r>
        <w:rPr>
          <w:rFonts w:ascii="Arial" w:hAnsi="Arial" w:cs="Arial" w:eastAsia="Arial"/>
          <w:color w:val="333333"/>
          <w:sz w:val="24"/>
          <w:szCs w:val="24"/>
        </w:rPr>
        <w:t xml:space="preserve">, новый чат, обновленный BI конструктор и мобильное приложение — рассказываем обо всем по порядку.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CoPilot</w:t>
      </w:r>
      <w:r>
        <w:rPr>
          <w:rFonts w:ascii="Arial" w:hAnsi="Arial" w:cs="Arial"/>
          <w:b/>
          <w:sz w:val="24"/>
          <w:szCs w:val="24"/>
        </w:rPr>
        <w:t xml:space="preserve"> – ваш персональный помощник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eastAsia="Arial"/>
          <w:color w:val="444444"/>
          <w:sz w:val="24"/>
          <w:szCs w:val="24"/>
          <w:highlight w:val="white"/>
        </w:rPr>
        <w:t xml:space="preserve">Людей заменит не </w:t>
      </w:r>
      <w:r>
        <w:rPr>
          <w:rFonts w:ascii="Arial" w:hAnsi="Arial" w:cs="Arial" w:eastAsia="Arial"/>
          <w:color w:val="444444"/>
          <w:sz w:val="24"/>
          <w:szCs w:val="24"/>
          <w:highlight w:val="white"/>
        </w:rPr>
        <w:t xml:space="preserve">CoPilot</w:t>
      </w:r>
      <w:r>
        <w:rPr>
          <w:rFonts w:ascii="Arial" w:hAnsi="Arial" w:cs="Arial" w:eastAsia="Arial"/>
          <w:color w:val="444444"/>
          <w:sz w:val="24"/>
          <w:szCs w:val="24"/>
          <w:highlight w:val="white"/>
        </w:rPr>
        <w:t xml:space="preserve">, а люди-пользователи </w:t>
      </w:r>
      <w:r>
        <w:rPr>
          <w:rFonts w:ascii="Arial" w:hAnsi="Arial" w:cs="Arial" w:eastAsia="Arial"/>
          <w:color w:val="444444"/>
          <w:sz w:val="24"/>
          <w:szCs w:val="24"/>
          <w:highlight w:val="white"/>
        </w:rPr>
        <w:t xml:space="preserve">CoPilot</w:t>
      </w:r>
      <w:r>
        <w:rPr>
          <w:rFonts w:ascii="Arial" w:hAnsi="Arial" w:cs="Arial" w:eastAsia="Arial"/>
          <w:color w:val="444444"/>
          <w:sz w:val="24"/>
          <w:szCs w:val="24"/>
          <w:highlight w:val="white"/>
        </w:rPr>
        <w:t xml:space="preserve">. Искусственный интеллект во всех разделах Битрикс24 работает на вас и за вас.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CRM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CoPilot</w:t>
      </w:r>
      <w:r>
        <w:rPr>
          <w:rFonts w:ascii="Arial" w:hAnsi="Arial" w:cs="Arial"/>
          <w:sz w:val="24"/>
          <w:szCs w:val="24"/>
        </w:rPr>
        <w:t xml:space="preserve"> прослушает запись вашего разговора с клиентом, выделит главное, заполнит поля сделки.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Чат с </w:t>
      </w:r>
      <w:r>
        <w:rPr>
          <w:rFonts w:ascii="Arial" w:hAnsi="Arial" w:cs="Arial"/>
          <w:b/>
          <w:sz w:val="24"/>
          <w:szCs w:val="24"/>
        </w:rPr>
        <w:t xml:space="preserve">CoPilot</w:t>
      </w:r>
      <w:r>
        <w:rPr>
          <w:rFonts w:ascii="Arial" w:hAnsi="Arial" w:cs="Arial"/>
          <w:sz w:val="24"/>
          <w:szCs w:val="24"/>
        </w:rPr>
        <w:t xml:space="preserve">: попросите, и он поможет точно сформулировать мысль, упростит ее, сократит, исправит ошибки.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Лента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CoPilot</w:t>
      </w:r>
      <w:r>
        <w:rPr>
          <w:rFonts w:ascii="Arial" w:hAnsi="Arial" w:cs="Arial"/>
          <w:sz w:val="24"/>
          <w:szCs w:val="24"/>
        </w:rPr>
        <w:t xml:space="preserve"> улучшит ваш текст, сделает его формальнее, соберет самое важное из чужого поста или потока комментариев.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Он поработает на вас еще и в </w:t>
      </w:r>
      <w:r>
        <w:rPr>
          <w:rFonts w:ascii="Arial" w:hAnsi="Arial" w:cs="Arial"/>
          <w:b/>
          <w:sz w:val="24"/>
          <w:szCs w:val="24"/>
        </w:rPr>
        <w:t xml:space="preserve">Почте</w:t>
      </w:r>
      <w:r>
        <w:rPr>
          <w:rFonts w:ascii="Arial" w:hAnsi="Arial" w:cs="Arial"/>
          <w:sz w:val="24"/>
          <w:szCs w:val="24"/>
        </w:rPr>
        <w:t xml:space="preserve">, на </w:t>
      </w:r>
      <w:r>
        <w:rPr>
          <w:rFonts w:ascii="Arial" w:hAnsi="Arial" w:cs="Arial"/>
          <w:b/>
          <w:sz w:val="24"/>
          <w:szCs w:val="24"/>
        </w:rPr>
        <w:t xml:space="preserve">Сайтах</w:t>
      </w:r>
      <w:r>
        <w:rPr>
          <w:rFonts w:ascii="Arial" w:hAnsi="Arial" w:cs="Arial"/>
          <w:sz w:val="24"/>
          <w:szCs w:val="24"/>
        </w:rPr>
        <w:t xml:space="preserve">, в </w:t>
      </w:r>
      <w:r>
        <w:rPr>
          <w:rFonts w:ascii="Arial" w:hAnsi="Arial" w:cs="Arial"/>
          <w:b/>
          <w:sz w:val="24"/>
          <w:szCs w:val="24"/>
        </w:rPr>
        <w:t xml:space="preserve">Задачах</w:t>
      </w:r>
      <w:r>
        <w:rPr>
          <w:rFonts w:ascii="Arial" w:hAnsi="Arial" w:cs="Arial"/>
          <w:sz w:val="24"/>
          <w:szCs w:val="24"/>
        </w:rPr>
        <w:t xml:space="preserve">.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68226"/>
                <wp:effectExtent l="0" t="0" r="0" b="0"/>
                <wp:docPr id="1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703776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3168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249.5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Просто скажите </w:t>
      </w:r>
      <w:r>
        <w:rPr>
          <w:rFonts w:ascii="Arial" w:hAnsi="Arial" w:cs="Arial"/>
          <w:sz w:val="24"/>
          <w:szCs w:val="24"/>
        </w:rPr>
        <w:t xml:space="preserve">CoPilot</w:t>
      </w:r>
      <w:r>
        <w:rPr>
          <w:rFonts w:ascii="Arial" w:hAnsi="Arial" w:cs="Arial"/>
          <w:sz w:val="24"/>
          <w:szCs w:val="24"/>
        </w:rPr>
        <w:t xml:space="preserve">, что нужно сделать, и получите результат за секунды. Обращайтесь к помощнику с вашими обычными задачами прямо в </w:t>
      </w:r>
      <w:r>
        <w:rPr>
          <w:rFonts w:ascii="Arial" w:hAnsi="Arial" w:cs="Arial"/>
          <w:sz w:val="24"/>
          <w:szCs w:val="24"/>
        </w:rPr>
        <w:t xml:space="preserve">Битрикс24</w:t>
      </w:r>
      <w:r>
        <w:rPr>
          <w:rFonts w:ascii="Arial" w:hAnsi="Arial" w:cs="Arial"/>
          <w:sz w:val="24"/>
          <w:szCs w:val="24"/>
        </w:rPr>
        <w:t xml:space="preserve">:</w:t>
      </w:r>
      <w:r/>
    </w:p>
    <w:p>
      <w:pPr>
        <w:pStyle w:val="84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«Расшифруй запись звонка, выдели главное и запиши</w:t>
      </w:r>
      <w:r>
        <w:rPr>
          <w:rFonts w:ascii="Arial" w:hAnsi="Arial" w:cs="Arial"/>
          <w:sz w:val="24"/>
          <w:szCs w:val="24"/>
        </w:rPr>
        <w:t xml:space="preserve"> в </w:t>
      </w:r>
      <w:r>
        <w:rPr>
          <w:rFonts w:ascii="Arial" w:hAnsi="Arial" w:cs="Arial"/>
          <w:sz w:val="24"/>
          <w:szCs w:val="24"/>
          <w:lang w:val="en-US"/>
        </w:rPr>
        <w:t xml:space="preserve">CRM</w:t>
      </w:r>
      <w:r>
        <w:rPr>
          <w:rFonts w:ascii="Arial" w:hAnsi="Arial" w:cs="Arial"/>
          <w:sz w:val="24"/>
          <w:szCs w:val="24"/>
        </w:rPr>
        <w:t xml:space="preserve">»</w:t>
      </w:r>
      <w:r/>
    </w:p>
    <w:p>
      <w:pPr>
        <w:pStyle w:val="84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«Оцени мои идеи, предложи улучшения»</w:t>
      </w:r>
      <w:r/>
    </w:p>
    <w:p>
      <w:pPr>
        <w:pStyle w:val="84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«Добавь пару шуток, приведи примеры»</w:t>
      </w:r>
      <w:r/>
    </w:p>
    <w:p>
      <w:pPr>
        <w:pStyle w:val="84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«Выдели главное. Прочитай большой текст и расскажи покороче»</w:t>
      </w:r>
      <w:r/>
    </w:p>
    <w:p>
      <w:pPr>
        <w:pStyle w:val="84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«Напиши 10 вариантов рекламной акции»</w:t>
      </w:r>
      <w:r/>
    </w:p>
    <w:p>
      <w:pPr>
        <w:pStyle w:val="84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«Поставь задачу. Опиши, структурируй, добавь чек-лист и подзадачи»</w:t>
      </w:r>
      <w:r/>
    </w:p>
    <w:p>
      <w:pPr>
        <w:pStyle w:val="84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«Нарисуй картинку. Уникальную, красивую, в хорошем качестве»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CoPilot</w:t>
      </w:r>
      <w:r>
        <w:rPr>
          <w:rFonts w:ascii="Arial" w:hAnsi="Arial" w:cs="Arial"/>
          <w:sz w:val="24"/>
          <w:szCs w:val="24"/>
        </w:rPr>
        <w:t xml:space="preserve"> вас понимает. Попробуйте, и вы не захотите работать как раньше.</w:t>
      </w:r>
      <w:r/>
    </w:p>
    <w:p>
      <w:pPr>
        <w:rPr>
          <w:rFonts w:ascii="Arial" w:hAnsi="Arial" w:cs="Arial"/>
          <w:sz w:val="24"/>
          <w:szCs w:val="24"/>
        </w:rPr>
      </w:pPr>
      <w:r/>
      <w:hyperlink r:id="rId11" w:tooltip="https://www.bitrix24.ru/features/copilot/" w:history="1">
        <w:r>
          <w:rPr>
            <w:rStyle w:val="843"/>
            <w:rFonts w:ascii="Arial" w:hAnsi="Arial" w:cs="Arial"/>
            <w:sz w:val="24"/>
            <w:szCs w:val="24"/>
          </w:rPr>
          <w:t xml:space="preserve">Еще о </w:t>
        </w:r>
        <w:r>
          <w:rPr>
            <w:rStyle w:val="843"/>
            <w:rFonts w:ascii="Arial" w:hAnsi="Arial" w:cs="Arial"/>
            <w:sz w:val="24"/>
            <w:szCs w:val="24"/>
          </w:rPr>
          <w:t xml:space="preserve">CoPilot</w:t>
        </w:r>
      </w:hyperlink>
      <w:r/>
      <w:r/>
    </w:p>
    <w:p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</w:r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Новая коммуникационная платформа М1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Битрикс24 вы можете спокойно сосредоточиться на работе, не отвлекаясь на посторонние сообщения, быстро назначить встречу и обсудить задачи.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Чат М1.</w:t>
      </w:r>
      <w:r>
        <w:rPr>
          <w:rFonts w:ascii="Arial" w:hAnsi="Arial" w:cs="Arial"/>
          <w:sz w:val="24"/>
          <w:szCs w:val="24"/>
        </w:rPr>
        <w:t xml:space="preserve"> Закрепление и </w:t>
      </w:r>
      <w:r>
        <w:rPr>
          <w:rFonts w:ascii="Arial" w:hAnsi="Arial" w:cs="Arial"/>
          <w:sz w:val="24"/>
          <w:szCs w:val="24"/>
        </w:rPr>
        <w:t xml:space="preserve">автоудаление</w:t>
      </w:r>
      <w:r>
        <w:rPr>
          <w:rFonts w:ascii="Arial" w:hAnsi="Arial" w:cs="Arial"/>
          <w:sz w:val="24"/>
          <w:szCs w:val="24"/>
        </w:rPr>
        <w:t xml:space="preserve"> сообщений, удобная навигация, </w:t>
      </w:r>
      <w:r>
        <w:rPr>
          <w:rFonts w:ascii="Arial" w:hAnsi="Arial" w:cs="Arial"/>
          <w:sz w:val="24"/>
          <w:szCs w:val="24"/>
        </w:rPr>
        <w:t xml:space="preserve">сайдбар</w:t>
      </w:r>
      <w:r>
        <w:rPr>
          <w:rFonts w:ascii="Arial" w:hAnsi="Arial" w:cs="Arial"/>
          <w:sz w:val="24"/>
          <w:szCs w:val="24"/>
        </w:rPr>
        <w:t xml:space="preserve"> с виджетами, </w:t>
      </w:r>
      <w:r>
        <w:rPr>
          <w:rFonts w:ascii="Arial" w:hAnsi="Arial" w:cs="Arial"/>
          <w:sz w:val="24"/>
          <w:szCs w:val="24"/>
        </w:rPr>
        <w:t xml:space="preserve">кросскоммуникация</w:t>
      </w:r>
      <w:r>
        <w:rPr>
          <w:rFonts w:ascii="Arial" w:hAnsi="Arial" w:cs="Arial"/>
          <w:sz w:val="24"/>
          <w:szCs w:val="24"/>
        </w:rPr>
        <w:t xml:space="preserve"> между групповыми чатами, больше информации и возможностей. Чат для работы и рабочих коммуникаций. Выдерживает нагрузку 1 000 000 сотрудников!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60317"/>
                <wp:effectExtent l="0" t="0" r="0" b="0"/>
                <wp:docPr id="2" name="Рисунок 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515945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2760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67.8pt;height:217.3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Видеозвонки — скоро!</w:t>
      </w:r>
      <w:r>
        <w:rPr>
          <w:rFonts w:ascii="Arial" w:hAnsi="Arial" w:cs="Arial"/>
          <w:sz w:val="24"/>
          <w:szCs w:val="24"/>
        </w:rPr>
        <w:t xml:space="preserve"> Высокое качество видео, быстрое и надежное соединение, представление спикера при демонстрации экрана, одновременные показы экранов.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Обновленный календарь.</w:t>
      </w:r>
      <w:r>
        <w:rPr>
          <w:rFonts w:ascii="Arial" w:hAnsi="Arial" w:cs="Arial"/>
          <w:sz w:val="24"/>
          <w:szCs w:val="24"/>
        </w:rPr>
        <w:t xml:space="preserve"> Гибкое составление свободных слотов, совместные слоты группы для внешнего пользователя, отправка слотов по </w:t>
      </w:r>
      <w:r>
        <w:rPr>
          <w:rFonts w:ascii="Arial" w:hAnsi="Arial" w:cs="Arial"/>
          <w:sz w:val="24"/>
          <w:szCs w:val="24"/>
        </w:rPr>
        <w:t xml:space="preserve">email</w:t>
      </w:r>
      <w:r>
        <w:rPr>
          <w:rFonts w:ascii="Arial" w:hAnsi="Arial" w:cs="Arial"/>
          <w:sz w:val="24"/>
          <w:szCs w:val="24"/>
        </w:rPr>
        <w:t xml:space="preserve">. Учет местного времени при планировании встречи, возможность пригласить на встречу прямо в письме.</w:t>
      </w:r>
      <w:r/>
    </w:p>
    <w:p>
      <w:pPr>
        <w:rPr>
          <w:rFonts w:ascii="Arial" w:hAnsi="Arial" w:cs="Arial"/>
          <w:sz w:val="24"/>
          <w:szCs w:val="24"/>
          <w:highlight w:val="yellow"/>
        </w:rPr>
      </w:pPr>
      <w:r/>
      <w:hyperlink r:id="rId13" w:tooltip="https://www.bitrix24.ru/features/chat/" w:history="1">
        <w:r>
          <w:rPr>
            <w:rStyle w:val="843"/>
            <w:rFonts w:ascii="Arial" w:hAnsi="Arial" w:cs="Arial"/>
            <w:sz w:val="24"/>
            <w:szCs w:val="24"/>
          </w:rPr>
          <w:t xml:space="preserve">Еще о новом чате</w:t>
        </w:r>
      </w:hyperlink>
      <w:r/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Мобильное приложение М1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Новое мобильное приложение запускается моментально, переключает вкладки плавно и быстро. Можно заводить бизнес-процессы, настраивать сценарии работы, назначать встречи и многое другое. Полнофункциональное рабочее место — прямо на смартфоне:</w:t>
      </w:r>
      <w:r/>
    </w:p>
    <w:p>
      <w:pPr>
        <w:pStyle w:val="84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Моментальная авторизация и высокая скорость работы</w:t>
      </w:r>
      <w:r/>
    </w:p>
    <w:p>
      <w:pPr>
        <w:pStyle w:val="84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Выбор отображения — темное или обычное </w:t>
      </w:r>
      <w:r/>
    </w:p>
    <w:p>
      <w:pPr>
        <w:pStyle w:val="84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Режимы задач: Список, </w:t>
      </w:r>
      <w:r>
        <w:rPr>
          <w:rFonts w:ascii="Arial" w:hAnsi="Arial" w:cs="Arial"/>
          <w:sz w:val="24"/>
          <w:szCs w:val="24"/>
        </w:rPr>
        <w:t xml:space="preserve">Канбан</w:t>
      </w:r>
      <w:r>
        <w:rPr>
          <w:rFonts w:ascii="Arial" w:hAnsi="Arial" w:cs="Arial"/>
          <w:sz w:val="24"/>
          <w:szCs w:val="24"/>
        </w:rPr>
        <w:t xml:space="preserve">, Сроки, Мой план</w:t>
      </w:r>
      <w:r/>
    </w:p>
    <w:p>
      <w:pPr>
        <w:pStyle w:val="84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Настройка бизнес-процессов и Смарт-процессов</w:t>
      </w:r>
      <w:r/>
    </w:p>
    <w:p>
      <w:pPr>
        <w:pStyle w:val="84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Новый Календарь и </w:t>
      </w:r>
      <w:hyperlink r:id="rId14" w:tooltip="https://www.bitrix24.ru/features/chat/" w:history="1">
        <w:r>
          <w:rPr>
            <w:rStyle w:val="843"/>
            <w:rFonts w:ascii="Arial" w:hAnsi="Arial" w:cs="Arial"/>
            <w:sz w:val="24"/>
            <w:szCs w:val="24"/>
          </w:rPr>
          <w:t xml:space="preserve">Новый Чат</w:t>
        </w:r>
      </w:hyperlink>
      <w:r/>
      <w:r/>
    </w:p>
    <w:p>
      <w:pPr>
        <w:pStyle w:val="844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Настройка собственного меню через выбор главного инструмента</w:t>
      </w:r>
      <w:r/>
    </w:p>
    <w:p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750445"/>
                <wp:effectExtent l="0" t="0" r="0" b="0"/>
                <wp:docPr id="3" name="Рисунок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00359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1750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8pt;height:137.8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rPr>
          <w:rFonts w:ascii="Arial" w:hAnsi="Arial" w:cs="Arial"/>
          <w:sz w:val="24"/>
          <w:szCs w:val="24"/>
        </w:rPr>
      </w:pPr>
      <w:r/>
      <w:hyperlink r:id="rId16" w:tooltip="https://vega-ai.bitrix24.ru/#b450885" w:anchor="b450885" w:history="1">
        <w:r>
          <w:rPr>
            <w:rStyle w:val="843"/>
            <w:rFonts w:ascii="Arial" w:hAnsi="Arial" w:cs="Arial"/>
            <w:sz w:val="24"/>
            <w:szCs w:val="24"/>
          </w:rPr>
          <w:t xml:space="preserve">Еще о мобильном приложении</w:t>
        </w:r>
      </w:hyperlink>
      <w:r/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BI Конструктор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Новый уровень аналитики в Битрикс24. Создавайте свои уникальные отчеты в BI конструкторе. </w:t>
      </w:r>
      <w:r/>
    </w:p>
    <w:p>
      <w:pPr>
        <w:pStyle w:val="84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Своя инфраструктура: не понадобятся внешние коннекторы</w:t>
      </w:r>
      <w:r/>
    </w:p>
    <w:p>
      <w:pPr>
        <w:pStyle w:val="84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Удобный конструктор любых своих отчетов</w:t>
      </w:r>
      <w:r/>
    </w:p>
    <w:p>
      <w:pPr>
        <w:pStyle w:val="84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Настройка своих </w:t>
      </w:r>
      <w:r>
        <w:rPr>
          <w:rFonts w:ascii="Arial" w:hAnsi="Arial" w:cs="Arial"/>
          <w:sz w:val="24"/>
          <w:szCs w:val="24"/>
        </w:rPr>
        <w:t xml:space="preserve">дашбордов</w:t>
      </w:r>
      <w:r/>
    </w:p>
    <w:p>
      <w:pPr>
        <w:pStyle w:val="84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Готовые отчеты и возможность их редактирования</w:t>
      </w:r>
      <w:r/>
    </w:p>
    <w:p>
      <w:pPr>
        <w:pStyle w:val="84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Заказ отчетов у партнеров</w:t>
      </w:r>
      <w:r/>
    </w:p>
    <w:p>
      <w:pPr>
        <w:pStyle w:val="84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Готовые отчеты в Маркете</w:t>
      </w:r>
      <w:r/>
    </w:p>
    <w:p>
      <w:pPr>
        <w:rPr>
          <w:rFonts w:ascii="Arial" w:hAnsi="Arial" w:cs="Arial"/>
          <w:sz w:val="24"/>
          <w:szCs w:val="24"/>
        </w:rPr>
      </w:pPr>
      <w:r/>
      <w:hyperlink r:id="rId17" w:tooltip="https://vega-ai.bitrix24.ru/#b450917" w:anchor="b450917" w:history="1">
        <w:r>
          <w:rPr>
            <w:rStyle w:val="843"/>
            <w:rFonts w:ascii="Arial" w:hAnsi="Arial" w:cs="Arial"/>
            <w:sz w:val="24"/>
            <w:szCs w:val="24"/>
          </w:rPr>
          <w:t xml:space="preserve">Еще о BI конструкторе</w:t>
        </w:r>
      </w:hyperlink>
      <w:r/>
      <w:r/>
    </w:p>
    <w:p>
      <w:pPr>
        <w:pStyle w:val="8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32584"/>
                <wp:effectExtent l="0" t="0" r="0" b="0"/>
                <wp:docPr id="4" name="Рисунок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53378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4" cy="3132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46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Новинки Битрикс24 для HR, продаж, бухучета</w:t>
      </w:r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Складской учет</w:t>
      </w:r>
      <w:r/>
    </w:p>
    <w:p>
      <w:pPr>
        <w:pStyle w:val="844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Поддержка двух популярных методов списания: FIFO и По средней</w:t>
      </w:r>
      <w:r/>
    </w:p>
    <w:p>
      <w:pPr>
        <w:pStyle w:val="844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Добавлены новые отчеты: Валовая прибыль и Рентабельность. Новинки учета в мобильном приложении</w:t>
      </w:r>
      <w:r/>
    </w:p>
    <w:p>
      <w:pPr>
        <w:pStyle w:val="844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Интеграция с 1С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Коннектор к 1С </w:t>
      </w:r>
      <w:r/>
    </w:p>
    <w:p>
      <w:pPr>
        <w:pStyle w:val="844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Больше удобства для пользователей 1С. </w:t>
      </w:r>
      <w:r>
        <w:rPr>
          <w:rFonts w:ascii="Arial" w:hAnsi="Arial" w:cs="Arial"/>
          <w:sz w:val="24"/>
          <w:szCs w:val="24"/>
          <w:highlight w:val="none"/>
        </w:rPr>
        <w:t xml:space="preserve">Теперь можно обсудить с коллегами счет</w:t>
      </w:r>
      <w:r>
        <w:rPr>
          <w:rFonts w:ascii="Arial" w:hAnsi="Arial" w:cs="Arial"/>
          <w:sz w:val="24"/>
          <w:szCs w:val="24"/>
          <w:highlight w:val="none"/>
        </w:rPr>
        <w:t xml:space="preserve"> в чате Битрикс24,</w:t>
      </w:r>
      <w:r>
        <w:rPr>
          <w:rFonts w:ascii="Arial" w:hAnsi="Arial" w:cs="Arial"/>
          <w:sz w:val="24"/>
          <w:szCs w:val="24"/>
          <w:highlight w:val="none"/>
        </w:rPr>
        <w:t xml:space="preserve"> не выходя из 1С.</w:t>
      </w:r>
      <w:r>
        <w:rPr>
          <w:rFonts w:ascii="Arial" w:hAnsi="Arial" w:cs="Arial"/>
          <w:sz w:val="24"/>
          <w:szCs w:val="24"/>
          <w:highlight w:val="non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Продажа товаров внутри 1С через интерфейс Битрикс24</w:t>
      </w:r>
      <w:r/>
    </w:p>
    <w:p>
      <w:pPr>
        <w:pStyle w:val="844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Поиск товара по каталогу 1С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Подпись для HR. Скоро!</w:t>
      </w:r>
      <w:r/>
    </w:p>
    <w:p>
      <w:pPr>
        <w:pStyle w:val="844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Оптимизация Подписи: один документ сразу с многими сотрудниками</w:t>
      </w:r>
      <w:r/>
    </w:p>
    <w:p>
      <w:pPr>
        <w:pStyle w:val="844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Свой мастер подписания, отличный от стандартного</w:t>
      </w:r>
      <w:r/>
    </w:p>
    <w:p>
      <w:pPr>
        <w:pStyle w:val="844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Свой HR-сейф с документами</w:t>
      </w:r>
      <w:r/>
    </w:p>
    <w:p>
      <w:pPr>
        <w:pStyle w:val="844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80% документов достаточно простой электронной подписи, для остального Битрикс24+Госключ</w:t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/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 это еще не все – </w:t>
      </w:r>
      <w:hyperlink r:id="rId19" w:tooltip="https://vega-ai.bitrix24.ru/" w:history="1">
        <w:r>
          <w:rPr>
            <w:rStyle w:val="843"/>
            <w:rFonts w:ascii="Arial" w:hAnsi="Arial" w:cs="Arial"/>
            <w:sz w:val="24"/>
            <w:szCs w:val="24"/>
          </w:rPr>
          <w:t xml:space="preserve">узнайте больше о новинках Битрикс24 Вега</w:t>
        </w:r>
      </w:hyperlink>
      <w:r>
        <w:rPr>
          <w:rFonts w:ascii="Arial" w:hAnsi="Arial" w:cs="Arial"/>
          <w:sz w:val="24"/>
          <w:szCs w:val="24"/>
        </w:rPr>
        <w:t xml:space="preserve">!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6" w:default="1">
    <w:name w:val="Normal"/>
    <w:qFormat/>
  </w:style>
  <w:style w:type="paragraph" w:styleId="647">
    <w:name w:val="Heading 1"/>
    <w:basedOn w:val="646"/>
    <w:next w:val="646"/>
    <w:link w:val="676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paragraph" w:styleId="648">
    <w:name w:val="Heading 2"/>
    <w:basedOn w:val="646"/>
    <w:next w:val="646"/>
    <w:link w:val="67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649">
    <w:name w:val="Heading 3"/>
    <w:basedOn w:val="646"/>
    <w:next w:val="646"/>
    <w:link w:val="67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650">
    <w:name w:val="Heading 4"/>
    <w:basedOn w:val="646"/>
    <w:next w:val="646"/>
    <w:link w:val="67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651">
    <w:name w:val="Heading 5"/>
    <w:basedOn w:val="646"/>
    <w:next w:val="646"/>
    <w:link w:val="68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652">
    <w:name w:val="Heading 6"/>
    <w:basedOn w:val="646"/>
    <w:next w:val="646"/>
    <w:link w:val="68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</w:rPr>
  </w:style>
  <w:style w:type="paragraph" w:styleId="653">
    <w:name w:val="Heading 7"/>
    <w:basedOn w:val="646"/>
    <w:next w:val="646"/>
    <w:link w:val="68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</w:rPr>
  </w:style>
  <w:style w:type="paragraph" w:styleId="654">
    <w:name w:val="Heading 8"/>
    <w:basedOn w:val="646"/>
    <w:next w:val="646"/>
    <w:link w:val="68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</w:rPr>
  </w:style>
  <w:style w:type="paragraph" w:styleId="655">
    <w:name w:val="Heading 9"/>
    <w:basedOn w:val="646"/>
    <w:next w:val="646"/>
    <w:link w:val="68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56" w:default="1">
    <w:name w:val="Default Paragraph Font"/>
    <w:uiPriority w:val="1"/>
    <w:semiHidden/>
    <w:unhideWhenUsed/>
  </w:style>
  <w:style w:type="table" w:styleId="65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8" w:default="1">
    <w:name w:val="No List"/>
    <w:uiPriority w:val="99"/>
    <w:semiHidden/>
    <w:unhideWhenUsed/>
  </w:style>
  <w:style w:type="character" w:styleId="659" w:customStyle="1">
    <w:name w:val="Heading 1 Char"/>
    <w:basedOn w:val="656"/>
    <w:uiPriority w:val="9"/>
    <w:rPr>
      <w:rFonts w:ascii="Arial" w:hAnsi="Arial" w:cs="Arial" w:eastAsia="Arial"/>
      <w:sz w:val="40"/>
      <w:szCs w:val="40"/>
    </w:rPr>
  </w:style>
  <w:style w:type="character" w:styleId="660" w:customStyle="1">
    <w:name w:val="Heading 2 Char"/>
    <w:basedOn w:val="656"/>
    <w:uiPriority w:val="9"/>
    <w:rPr>
      <w:rFonts w:ascii="Arial" w:hAnsi="Arial" w:cs="Arial" w:eastAsia="Arial"/>
      <w:sz w:val="34"/>
    </w:rPr>
  </w:style>
  <w:style w:type="character" w:styleId="661" w:customStyle="1">
    <w:name w:val="Heading 3 Char"/>
    <w:basedOn w:val="656"/>
    <w:uiPriority w:val="9"/>
    <w:rPr>
      <w:rFonts w:ascii="Arial" w:hAnsi="Arial" w:cs="Arial" w:eastAsia="Arial"/>
      <w:sz w:val="30"/>
      <w:szCs w:val="30"/>
    </w:rPr>
  </w:style>
  <w:style w:type="character" w:styleId="662" w:customStyle="1">
    <w:name w:val="Heading 4 Char"/>
    <w:basedOn w:val="656"/>
    <w:uiPriority w:val="9"/>
    <w:rPr>
      <w:rFonts w:ascii="Arial" w:hAnsi="Arial" w:cs="Arial" w:eastAsia="Arial"/>
      <w:b/>
      <w:bCs/>
      <w:sz w:val="26"/>
      <w:szCs w:val="26"/>
    </w:rPr>
  </w:style>
  <w:style w:type="character" w:styleId="663" w:customStyle="1">
    <w:name w:val="Heading 5 Char"/>
    <w:basedOn w:val="656"/>
    <w:uiPriority w:val="9"/>
    <w:rPr>
      <w:rFonts w:ascii="Arial" w:hAnsi="Arial" w:cs="Arial" w:eastAsia="Arial"/>
      <w:b/>
      <w:bCs/>
      <w:sz w:val="24"/>
      <w:szCs w:val="24"/>
    </w:rPr>
  </w:style>
  <w:style w:type="character" w:styleId="664" w:customStyle="1">
    <w:name w:val="Heading 6 Char"/>
    <w:basedOn w:val="656"/>
    <w:uiPriority w:val="9"/>
    <w:rPr>
      <w:rFonts w:ascii="Arial" w:hAnsi="Arial" w:cs="Arial" w:eastAsia="Arial"/>
      <w:b/>
      <w:bCs/>
      <w:sz w:val="22"/>
      <w:szCs w:val="22"/>
    </w:rPr>
  </w:style>
  <w:style w:type="character" w:styleId="665" w:customStyle="1">
    <w:name w:val="Heading 7 Char"/>
    <w:basedOn w:val="65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66" w:customStyle="1">
    <w:name w:val="Heading 8 Char"/>
    <w:basedOn w:val="656"/>
    <w:uiPriority w:val="9"/>
    <w:rPr>
      <w:rFonts w:ascii="Arial" w:hAnsi="Arial" w:cs="Arial" w:eastAsia="Arial"/>
      <w:i/>
      <w:iCs/>
      <w:sz w:val="22"/>
      <w:szCs w:val="22"/>
    </w:rPr>
  </w:style>
  <w:style w:type="character" w:styleId="667" w:customStyle="1">
    <w:name w:val="Heading 9 Char"/>
    <w:basedOn w:val="656"/>
    <w:uiPriority w:val="9"/>
    <w:rPr>
      <w:rFonts w:ascii="Arial" w:hAnsi="Arial" w:cs="Arial" w:eastAsia="Arial"/>
      <w:i/>
      <w:iCs/>
      <w:sz w:val="21"/>
      <w:szCs w:val="21"/>
    </w:rPr>
  </w:style>
  <w:style w:type="character" w:styleId="668" w:customStyle="1">
    <w:name w:val="Title Char"/>
    <w:basedOn w:val="656"/>
    <w:uiPriority w:val="10"/>
    <w:rPr>
      <w:sz w:val="48"/>
      <w:szCs w:val="48"/>
    </w:rPr>
  </w:style>
  <w:style w:type="character" w:styleId="669" w:customStyle="1">
    <w:name w:val="Subtitle Char"/>
    <w:basedOn w:val="656"/>
    <w:uiPriority w:val="11"/>
    <w:rPr>
      <w:sz w:val="24"/>
      <w:szCs w:val="24"/>
    </w:rPr>
  </w:style>
  <w:style w:type="character" w:styleId="670" w:customStyle="1">
    <w:name w:val="Quote Char"/>
    <w:uiPriority w:val="29"/>
    <w:rPr>
      <w:i/>
    </w:rPr>
  </w:style>
  <w:style w:type="character" w:styleId="671" w:customStyle="1">
    <w:name w:val="Intense Quote Char"/>
    <w:uiPriority w:val="30"/>
    <w:rPr>
      <w:i/>
    </w:rPr>
  </w:style>
  <w:style w:type="character" w:styleId="672" w:customStyle="1">
    <w:name w:val="Header Char"/>
    <w:basedOn w:val="656"/>
    <w:uiPriority w:val="99"/>
  </w:style>
  <w:style w:type="character" w:styleId="673" w:customStyle="1">
    <w:name w:val="Caption Char"/>
    <w:uiPriority w:val="99"/>
  </w:style>
  <w:style w:type="character" w:styleId="674" w:customStyle="1">
    <w:name w:val="Footnote Text Char"/>
    <w:uiPriority w:val="99"/>
    <w:rPr>
      <w:sz w:val="18"/>
    </w:rPr>
  </w:style>
  <w:style w:type="character" w:styleId="675" w:customStyle="1">
    <w:name w:val="Endnote Text Char"/>
    <w:uiPriority w:val="99"/>
    <w:rPr>
      <w:sz w:val="20"/>
    </w:rPr>
  </w:style>
  <w:style w:type="character" w:styleId="676" w:customStyle="1">
    <w:name w:val="Заголовок 1 Знак"/>
    <w:basedOn w:val="656"/>
    <w:link w:val="647"/>
    <w:uiPriority w:val="9"/>
    <w:rPr>
      <w:rFonts w:ascii="Arial" w:hAnsi="Arial" w:cs="Arial" w:eastAsia="Arial"/>
      <w:sz w:val="40"/>
      <w:szCs w:val="40"/>
    </w:rPr>
  </w:style>
  <w:style w:type="character" w:styleId="677" w:customStyle="1">
    <w:name w:val="Заголовок 2 Знак"/>
    <w:basedOn w:val="656"/>
    <w:link w:val="648"/>
    <w:uiPriority w:val="9"/>
    <w:rPr>
      <w:rFonts w:ascii="Arial" w:hAnsi="Arial" w:cs="Arial" w:eastAsia="Arial"/>
      <w:sz w:val="34"/>
    </w:rPr>
  </w:style>
  <w:style w:type="character" w:styleId="678" w:customStyle="1">
    <w:name w:val="Заголовок 3 Знак"/>
    <w:basedOn w:val="656"/>
    <w:link w:val="649"/>
    <w:uiPriority w:val="9"/>
    <w:rPr>
      <w:rFonts w:ascii="Arial" w:hAnsi="Arial" w:cs="Arial" w:eastAsia="Arial"/>
      <w:sz w:val="30"/>
      <w:szCs w:val="30"/>
    </w:rPr>
  </w:style>
  <w:style w:type="character" w:styleId="679" w:customStyle="1">
    <w:name w:val="Заголовок 4 Знак"/>
    <w:basedOn w:val="656"/>
    <w:link w:val="650"/>
    <w:uiPriority w:val="9"/>
    <w:rPr>
      <w:rFonts w:ascii="Arial" w:hAnsi="Arial" w:cs="Arial" w:eastAsia="Arial"/>
      <w:b/>
      <w:bCs/>
      <w:sz w:val="26"/>
      <w:szCs w:val="26"/>
    </w:rPr>
  </w:style>
  <w:style w:type="character" w:styleId="680" w:customStyle="1">
    <w:name w:val="Заголовок 5 Знак"/>
    <w:basedOn w:val="656"/>
    <w:link w:val="651"/>
    <w:uiPriority w:val="9"/>
    <w:rPr>
      <w:rFonts w:ascii="Arial" w:hAnsi="Arial" w:cs="Arial" w:eastAsia="Arial"/>
      <w:b/>
      <w:bCs/>
      <w:sz w:val="24"/>
      <w:szCs w:val="24"/>
    </w:rPr>
  </w:style>
  <w:style w:type="character" w:styleId="681" w:customStyle="1">
    <w:name w:val="Заголовок 6 Знак"/>
    <w:basedOn w:val="656"/>
    <w:link w:val="652"/>
    <w:uiPriority w:val="9"/>
    <w:rPr>
      <w:rFonts w:ascii="Arial" w:hAnsi="Arial" w:cs="Arial" w:eastAsia="Arial"/>
      <w:b/>
      <w:bCs/>
      <w:sz w:val="22"/>
      <w:szCs w:val="22"/>
    </w:rPr>
  </w:style>
  <w:style w:type="character" w:styleId="682" w:customStyle="1">
    <w:name w:val="Заголовок 7 Знак"/>
    <w:basedOn w:val="656"/>
    <w:link w:val="65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83" w:customStyle="1">
    <w:name w:val="Заголовок 8 Знак"/>
    <w:basedOn w:val="656"/>
    <w:link w:val="654"/>
    <w:uiPriority w:val="9"/>
    <w:rPr>
      <w:rFonts w:ascii="Arial" w:hAnsi="Arial" w:cs="Arial" w:eastAsia="Arial"/>
      <w:i/>
      <w:iCs/>
      <w:sz w:val="22"/>
      <w:szCs w:val="22"/>
    </w:rPr>
  </w:style>
  <w:style w:type="character" w:styleId="684" w:customStyle="1">
    <w:name w:val="Заголовок 9 Знак"/>
    <w:basedOn w:val="656"/>
    <w:link w:val="655"/>
    <w:uiPriority w:val="9"/>
    <w:rPr>
      <w:rFonts w:ascii="Arial" w:hAnsi="Arial" w:cs="Arial" w:eastAsia="Arial"/>
      <w:i/>
      <w:iCs/>
      <w:sz w:val="21"/>
      <w:szCs w:val="21"/>
    </w:rPr>
  </w:style>
  <w:style w:type="paragraph" w:styleId="685">
    <w:name w:val="No Spacing"/>
    <w:uiPriority w:val="1"/>
    <w:qFormat/>
    <w:pPr>
      <w:spacing w:after="0" w:line="240" w:lineRule="auto"/>
    </w:pPr>
  </w:style>
  <w:style w:type="paragraph" w:styleId="686">
    <w:name w:val="Title"/>
    <w:basedOn w:val="646"/>
    <w:next w:val="646"/>
    <w:link w:val="68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7" w:customStyle="1">
    <w:name w:val="Заголовок Знак"/>
    <w:basedOn w:val="656"/>
    <w:link w:val="686"/>
    <w:uiPriority w:val="10"/>
    <w:rPr>
      <w:sz w:val="48"/>
      <w:szCs w:val="48"/>
    </w:rPr>
  </w:style>
  <w:style w:type="paragraph" w:styleId="688">
    <w:name w:val="Subtitle"/>
    <w:basedOn w:val="646"/>
    <w:next w:val="646"/>
    <w:link w:val="689"/>
    <w:uiPriority w:val="11"/>
    <w:qFormat/>
    <w:pPr>
      <w:spacing w:before="200" w:after="200"/>
    </w:pPr>
    <w:rPr>
      <w:sz w:val="24"/>
      <w:szCs w:val="24"/>
    </w:rPr>
  </w:style>
  <w:style w:type="character" w:styleId="689" w:customStyle="1">
    <w:name w:val="Подзаголовок Знак"/>
    <w:basedOn w:val="656"/>
    <w:link w:val="688"/>
    <w:uiPriority w:val="11"/>
    <w:rPr>
      <w:sz w:val="24"/>
      <w:szCs w:val="24"/>
    </w:rPr>
  </w:style>
  <w:style w:type="paragraph" w:styleId="690">
    <w:name w:val="Quote"/>
    <w:basedOn w:val="646"/>
    <w:next w:val="646"/>
    <w:link w:val="691"/>
    <w:uiPriority w:val="29"/>
    <w:qFormat/>
    <w:pPr>
      <w:ind w:left="720" w:right="720"/>
    </w:pPr>
    <w:rPr>
      <w:i/>
    </w:rPr>
  </w:style>
  <w:style w:type="character" w:styleId="691" w:customStyle="1">
    <w:name w:val="Цитата 2 Знак"/>
    <w:link w:val="690"/>
    <w:uiPriority w:val="29"/>
    <w:rPr>
      <w:i/>
    </w:rPr>
  </w:style>
  <w:style w:type="paragraph" w:styleId="692">
    <w:name w:val="Intense Quote"/>
    <w:basedOn w:val="646"/>
    <w:next w:val="646"/>
    <w:link w:val="69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3" w:customStyle="1">
    <w:name w:val="Выделенная цитата Знак"/>
    <w:link w:val="692"/>
    <w:uiPriority w:val="30"/>
    <w:rPr>
      <w:i/>
    </w:rPr>
  </w:style>
  <w:style w:type="paragraph" w:styleId="694">
    <w:name w:val="Header"/>
    <w:basedOn w:val="646"/>
    <w:link w:val="69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5" w:customStyle="1">
    <w:name w:val="Верхний колонтитул Знак"/>
    <w:basedOn w:val="656"/>
    <w:link w:val="694"/>
    <w:uiPriority w:val="99"/>
  </w:style>
  <w:style w:type="paragraph" w:styleId="696">
    <w:name w:val="Footer"/>
    <w:basedOn w:val="646"/>
    <w:link w:val="69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7" w:customStyle="1">
    <w:name w:val="Footer Char"/>
    <w:basedOn w:val="656"/>
    <w:uiPriority w:val="99"/>
  </w:style>
  <w:style w:type="paragraph" w:styleId="698">
    <w:name w:val="Caption"/>
    <w:basedOn w:val="646"/>
    <w:next w:val="646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699" w:customStyle="1">
    <w:name w:val="Нижний колонтитул Знак"/>
    <w:link w:val="696"/>
    <w:uiPriority w:val="99"/>
  </w:style>
  <w:style w:type="table" w:styleId="700">
    <w:name w:val="Table Grid"/>
    <w:basedOn w:val="657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01" w:customStyle="1">
    <w:name w:val="Table Grid Light"/>
    <w:basedOn w:val="657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02">
    <w:name w:val="Plain Table 1"/>
    <w:basedOn w:val="657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>
    <w:name w:val="Plain Table 2"/>
    <w:basedOn w:val="657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4">
    <w:name w:val="Plain Table 3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5">
    <w:name w:val="Plain Table 4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Plain Table 5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7">
    <w:name w:val="Grid Table 1 Light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 w:customStyle="1">
    <w:name w:val="Grid Table 1 Light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 w:customStyle="1">
    <w:name w:val="Grid Table 1 Light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 w:customStyle="1">
    <w:name w:val="Grid Table 1 Light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 w:customStyle="1">
    <w:name w:val="Grid Table 1 Light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 w:customStyle="1">
    <w:name w:val="Grid Table 1 Light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 w:customStyle="1">
    <w:name w:val="Grid Table 1 Light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2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2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2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2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 w:customStyle="1">
    <w:name w:val="Grid Table 2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 w:customStyle="1">
    <w:name w:val="Grid Table 2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 w:customStyle="1">
    <w:name w:val="Grid Table 3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 w:customStyle="1">
    <w:name w:val="Grid Table 3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3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3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3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3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4"/>
    <w:basedOn w:val="657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9" w:customStyle="1">
    <w:name w:val="Grid Table 4 - Accent 1"/>
    <w:basedOn w:val="657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30" w:customStyle="1">
    <w:name w:val="Grid Table 4 - Accent 2"/>
    <w:basedOn w:val="657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31" w:customStyle="1">
    <w:name w:val="Grid Table 4 - Accent 3"/>
    <w:basedOn w:val="657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32" w:customStyle="1">
    <w:name w:val="Grid Table 4 - Accent 4"/>
    <w:basedOn w:val="657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33" w:customStyle="1">
    <w:name w:val="Grid Table 4 - Accent 5"/>
    <w:basedOn w:val="657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34" w:customStyle="1">
    <w:name w:val="Grid Table 4 - Accent 6"/>
    <w:basedOn w:val="657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35">
    <w:name w:val="Grid Table 5 Dark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36" w:customStyle="1">
    <w:name w:val="Grid Table 5 Dark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37" w:customStyle="1">
    <w:name w:val="Grid Table 5 Dark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38" w:customStyle="1">
    <w:name w:val="Grid Table 5 Dark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39" w:customStyle="1">
    <w:name w:val="Grid Table 5 Dark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40" w:customStyle="1">
    <w:name w:val="Grid Table 5 Dark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41" w:customStyle="1">
    <w:name w:val="Grid Table 5 Dark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42">
    <w:name w:val="Grid Table 6 Colorful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43" w:customStyle="1">
    <w:name w:val="Grid Table 6 Colorful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44" w:customStyle="1">
    <w:name w:val="Grid Table 6 Colorful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45" w:customStyle="1">
    <w:name w:val="Grid Table 6 Colorful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46" w:customStyle="1">
    <w:name w:val="Grid Table 6 Colorful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47" w:customStyle="1">
    <w:name w:val="Grid Table 6 Colorful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48" w:customStyle="1">
    <w:name w:val="Grid Table 6 Colorful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49">
    <w:name w:val="Grid Table 7 Colorful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Grid Table 7 Colorful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Grid Table 7 Colorful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Grid Table 7 Colorful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Grid Table 7 Colorful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7 Colorful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7 Colorful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List Table 1 Light - Accent 1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List Table 1 Light - Accent 2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List Table 1 Light - Accent 3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List Table 1 Light - Accent 4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List Table 1 Light - Accent 5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List Table 1 Light - Accent 6"/>
    <w:basedOn w:val="65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64" w:customStyle="1">
    <w:name w:val="List Table 2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765" w:customStyle="1">
    <w:name w:val="List Table 2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66" w:customStyle="1">
    <w:name w:val="List Table 2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67" w:customStyle="1">
    <w:name w:val="List Table 2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68" w:customStyle="1">
    <w:name w:val="List Table 2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769" w:customStyle="1">
    <w:name w:val="List Table 2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70">
    <w:name w:val="List Table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3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3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3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3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3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List Table 3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List Table 4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4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4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4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4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4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5 Dark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5" w:customStyle="1">
    <w:name w:val="List Table 5 Dark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6" w:customStyle="1">
    <w:name w:val="List Table 5 Dark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7" w:customStyle="1">
    <w:name w:val="List Table 5 Dark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8" w:customStyle="1">
    <w:name w:val="List Table 5 Dark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9" w:customStyle="1">
    <w:name w:val="List Table 5 Dark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0" w:customStyle="1">
    <w:name w:val="List Table 5 Dark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1">
    <w:name w:val="List Table 6 Colorful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92" w:customStyle="1">
    <w:name w:val="List Table 6 Colorful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793" w:customStyle="1">
    <w:name w:val="List Table 6 Colorful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794" w:customStyle="1">
    <w:name w:val="List Table 6 Colorful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795" w:customStyle="1">
    <w:name w:val="List Table 6 Colorful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796" w:customStyle="1">
    <w:name w:val="List Table 6 Colorful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797" w:customStyle="1">
    <w:name w:val="List Table 6 Colorful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798">
    <w:name w:val="List Table 7 Colorful"/>
    <w:basedOn w:val="65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List Table 7 Colorful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List Table 7 Colorful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List Table 7 Colorful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List Table 7 Colorful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List Table 7 Colorful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List Table 7 Colorful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Lined - Accent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6" w:customStyle="1">
    <w:name w:val="Lined - Accent 1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07" w:customStyle="1">
    <w:name w:val="Lined - Accent 2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08" w:customStyle="1">
    <w:name w:val="Lined - Accent 3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09" w:customStyle="1">
    <w:name w:val="Lined - Accent 4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10" w:customStyle="1">
    <w:name w:val="Lined - Accent 5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11" w:customStyle="1">
    <w:name w:val="Lined - Accent 6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12" w:customStyle="1">
    <w:name w:val="Bordered &amp; Lined - Accent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3" w:customStyle="1">
    <w:name w:val="Bordered &amp; Lined - Accent 1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14" w:customStyle="1">
    <w:name w:val="Bordered &amp; Lined - Accent 2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15" w:customStyle="1">
    <w:name w:val="Bordered &amp; Lined - Accent 3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16" w:customStyle="1">
    <w:name w:val="Bordered &amp; Lined - Accent 4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17" w:customStyle="1">
    <w:name w:val="Bordered &amp; Lined - Accent 5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18" w:customStyle="1">
    <w:name w:val="Bordered &amp; Lined - Accent 6"/>
    <w:basedOn w:val="65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19" w:customStyle="1">
    <w:name w:val="Bordered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20" w:customStyle="1">
    <w:name w:val="Bordered - Accent 1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21" w:customStyle="1">
    <w:name w:val="Bordered - Accent 2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22" w:customStyle="1">
    <w:name w:val="Bordered - Accent 3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23" w:customStyle="1">
    <w:name w:val="Bordered - Accent 4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24" w:customStyle="1">
    <w:name w:val="Bordered - Accent 5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25" w:customStyle="1">
    <w:name w:val="Bordered - Accent 6"/>
    <w:basedOn w:val="65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26">
    <w:name w:val="footnote text"/>
    <w:basedOn w:val="646"/>
    <w:link w:val="827"/>
    <w:uiPriority w:val="99"/>
    <w:semiHidden/>
    <w:unhideWhenUsed/>
    <w:pPr>
      <w:spacing w:after="40" w:line="240" w:lineRule="auto"/>
    </w:pPr>
    <w:rPr>
      <w:sz w:val="18"/>
    </w:rPr>
  </w:style>
  <w:style w:type="character" w:styleId="827" w:customStyle="1">
    <w:name w:val="Текст сноски Знак"/>
    <w:link w:val="826"/>
    <w:uiPriority w:val="99"/>
    <w:rPr>
      <w:sz w:val="18"/>
    </w:rPr>
  </w:style>
  <w:style w:type="character" w:styleId="828">
    <w:name w:val="footnote reference"/>
    <w:basedOn w:val="656"/>
    <w:uiPriority w:val="99"/>
    <w:unhideWhenUsed/>
    <w:rPr>
      <w:vertAlign w:val="superscript"/>
    </w:rPr>
  </w:style>
  <w:style w:type="paragraph" w:styleId="829">
    <w:name w:val="endnote text"/>
    <w:basedOn w:val="646"/>
    <w:link w:val="830"/>
    <w:uiPriority w:val="99"/>
    <w:semiHidden/>
    <w:unhideWhenUsed/>
    <w:pPr>
      <w:spacing w:after="0" w:line="240" w:lineRule="auto"/>
    </w:pPr>
    <w:rPr>
      <w:sz w:val="20"/>
    </w:rPr>
  </w:style>
  <w:style w:type="character" w:styleId="830" w:customStyle="1">
    <w:name w:val="Текст концевой сноски Знак"/>
    <w:link w:val="829"/>
    <w:uiPriority w:val="99"/>
    <w:rPr>
      <w:sz w:val="20"/>
    </w:rPr>
  </w:style>
  <w:style w:type="character" w:styleId="831">
    <w:name w:val="endnote reference"/>
    <w:basedOn w:val="656"/>
    <w:uiPriority w:val="99"/>
    <w:semiHidden/>
    <w:unhideWhenUsed/>
    <w:rPr>
      <w:vertAlign w:val="superscript"/>
    </w:rPr>
  </w:style>
  <w:style w:type="paragraph" w:styleId="832">
    <w:name w:val="toc 1"/>
    <w:basedOn w:val="646"/>
    <w:next w:val="646"/>
    <w:uiPriority w:val="39"/>
    <w:unhideWhenUsed/>
    <w:pPr>
      <w:spacing w:after="57"/>
    </w:pPr>
  </w:style>
  <w:style w:type="paragraph" w:styleId="833">
    <w:name w:val="toc 2"/>
    <w:basedOn w:val="646"/>
    <w:next w:val="646"/>
    <w:uiPriority w:val="39"/>
    <w:unhideWhenUsed/>
    <w:pPr>
      <w:ind w:left="283"/>
      <w:spacing w:after="57"/>
    </w:pPr>
  </w:style>
  <w:style w:type="paragraph" w:styleId="834">
    <w:name w:val="toc 3"/>
    <w:basedOn w:val="646"/>
    <w:next w:val="646"/>
    <w:uiPriority w:val="39"/>
    <w:unhideWhenUsed/>
    <w:pPr>
      <w:ind w:left="567"/>
      <w:spacing w:after="57"/>
    </w:pPr>
  </w:style>
  <w:style w:type="paragraph" w:styleId="835">
    <w:name w:val="toc 4"/>
    <w:basedOn w:val="646"/>
    <w:next w:val="646"/>
    <w:uiPriority w:val="39"/>
    <w:unhideWhenUsed/>
    <w:pPr>
      <w:ind w:left="850"/>
      <w:spacing w:after="57"/>
    </w:pPr>
  </w:style>
  <w:style w:type="paragraph" w:styleId="836">
    <w:name w:val="toc 5"/>
    <w:basedOn w:val="646"/>
    <w:next w:val="646"/>
    <w:uiPriority w:val="39"/>
    <w:unhideWhenUsed/>
    <w:pPr>
      <w:ind w:left="1134"/>
      <w:spacing w:after="57"/>
    </w:pPr>
  </w:style>
  <w:style w:type="paragraph" w:styleId="837">
    <w:name w:val="toc 6"/>
    <w:basedOn w:val="646"/>
    <w:next w:val="646"/>
    <w:uiPriority w:val="39"/>
    <w:unhideWhenUsed/>
    <w:pPr>
      <w:ind w:left="1417"/>
      <w:spacing w:after="57"/>
    </w:pPr>
  </w:style>
  <w:style w:type="paragraph" w:styleId="838">
    <w:name w:val="toc 7"/>
    <w:basedOn w:val="646"/>
    <w:next w:val="646"/>
    <w:uiPriority w:val="39"/>
    <w:unhideWhenUsed/>
    <w:pPr>
      <w:ind w:left="1701"/>
      <w:spacing w:after="57"/>
    </w:pPr>
  </w:style>
  <w:style w:type="paragraph" w:styleId="839">
    <w:name w:val="toc 8"/>
    <w:basedOn w:val="646"/>
    <w:next w:val="646"/>
    <w:uiPriority w:val="39"/>
    <w:unhideWhenUsed/>
    <w:pPr>
      <w:ind w:left="1984"/>
      <w:spacing w:after="57"/>
    </w:pPr>
  </w:style>
  <w:style w:type="paragraph" w:styleId="840">
    <w:name w:val="toc 9"/>
    <w:basedOn w:val="646"/>
    <w:next w:val="646"/>
    <w:uiPriority w:val="39"/>
    <w:unhideWhenUsed/>
    <w:pPr>
      <w:ind w:left="2268"/>
      <w:spacing w:after="57"/>
    </w:pPr>
  </w:style>
  <w:style w:type="paragraph" w:styleId="841">
    <w:name w:val="TOC Heading"/>
    <w:uiPriority w:val="39"/>
    <w:unhideWhenUsed/>
  </w:style>
  <w:style w:type="paragraph" w:styleId="842">
    <w:name w:val="table of figures"/>
    <w:basedOn w:val="646"/>
    <w:next w:val="646"/>
    <w:uiPriority w:val="99"/>
    <w:unhideWhenUsed/>
    <w:pPr>
      <w:spacing w:after="0"/>
    </w:pPr>
  </w:style>
  <w:style w:type="character" w:styleId="843">
    <w:name w:val="Hyperlink"/>
    <w:basedOn w:val="656"/>
    <w:uiPriority w:val="99"/>
    <w:unhideWhenUsed/>
    <w:rPr>
      <w:color w:val="0563C1" w:themeColor="hyperlink"/>
      <w:u w:val="single"/>
    </w:rPr>
  </w:style>
  <w:style w:type="paragraph" w:styleId="844">
    <w:name w:val="List Paragraph"/>
    <w:basedOn w:val="646"/>
    <w:uiPriority w:val="34"/>
    <w:qFormat/>
    <w:pPr>
      <w:contextualSpacing/>
      <w:ind w:left="720"/>
    </w:pPr>
  </w:style>
  <w:style w:type="paragraph" w:styleId="845">
    <w:name w:val="annotation text"/>
    <w:basedOn w:val="646"/>
    <w:link w:val="846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846" w:customStyle="1">
    <w:name w:val="Текст примечания Знак"/>
    <w:basedOn w:val="656"/>
    <w:link w:val="845"/>
    <w:uiPriority w:val="99"/>
    <w:semiHidden/>
    <w:rPr>
      <w:sz w:val="20"/>
      <w:szCs w:val="20"/>
    </w:rPr>
  </w:style>
  <w:style w:type="character" w:styleId="847">
    <w:name w:val="annotation reference"/>
    <w:basedOn w:val="656"/>
    <w:uiPriority w:val="99"/>
    <w:semiHidden/>
    <w:unhideWhenUsed/>
    <w:rPr>
      <w:sz w:val="16"/>
      <w:szCs w:val="16"/>
    </w:rPr>
  </w:style>
  <w:style w:type="character" w:styleId="848">
    <w:name w:val="Unresolved Mention"/>
    <w:basedOn w:val="656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bitrix24.ru/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www.bitrix24.ru/features/copilot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bitrix24.ru/features/chat/" TargetMode="External"/><Relationship Id="rId14" Type="http://schemas.openxmlformats.org/officeDocument/2006/relationships/hyperlink" Target="https://www.bitrix24.ru/features/chat/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vega-ai.bitrix24.ru/" TargetMode="External"/><Relationship Id="rId17" Type="http://schemas.openxmlformats.org/officeDocument/2006/relationships/hyperlink" Target="https://vega-ai.bitrix24.ru/" TargetMode="External"/><Relationship Id="rId18" Type="http://schemas.openxmlformats.org/officeDocument/2006/relationships/image" Target="media/image4.png"/><Relationship Id="rId19" Type="http://schemas.openxmlformats.org/officeDocument/2006/relationships/hyperlink" Target="https://vega-ai.bitrix24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R7-Office/7.1.1.35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Наталья Ростовская</cp:lastModifiedBy>
  <cp:revision>3</cp:revision>
  <dcterms:created xsi:type="dcterms:W3CDTF">2023-11-23T12:46:00Z</dcterms:created>
  <dcterms:modified xsi:type="dcterms:W3CDTF">2023-11-23T12:48:09Z</dcterms:modified>
</cp:coreProperties>
</file>